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49E2E3EE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5A60CF07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4EF31E1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5FD6AE2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78356C8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04F074A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2D775F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6ED4E3D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338A0B4F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920E9A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246F86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57B41B5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06F09F6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1E0B7B4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4F464B6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1EC8584F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3C36CA58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81FD795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89E4C9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4BEC1D8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42120AE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CFD722E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0B4DAFE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9382E1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3C998C97" w14:textId="77777777" w:rsidTr="006F6D1A">
        <w:trPr>
          <w:trHeight w:val="20"/>
        </w:trPr>
        <w:tc>
          <w:tcPr>
            <w:tcW w:w="2711" w:type="pct"/>
            <w:gridSpan w:val="3"/>
          </w:tcPr>
          <w:p w14:paraId="3E611E0F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2ECAFEB1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Język niemiecki</w:t>
            </w:r>
          </w:p>
        </w:tc>
      </w:tr>
      <w:tr w:rsidR="00D22F26" w:rsidRPr="00796961" w14:paraId="49FEC529" w14:textId="77777777" w:rsidTr="006F6D1A">
        <w:trPr>
          <w:trHeight w:val="20"/>
        </w:trPr>
        <w:tc>
          <w:tcPr>
            <w:tcW w:w="2711" w:type="pct"/>
            <w:gridSpan w:val="3"/>
          </w:tcPr>
          <w:p w14:paraId="69B350D9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1F31866D" w14:textId="77777777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7BE18D17" w14:textId="77777777" w:rsidTr="006F6D1A">
        <w:trPr>
          <w:trHeight w:val="20"/>
        </w:trPr>
        <w:tc>
          <w:tcPr>
            <w:tcW w:w="2711" w:type="pct"/>
            <w:gridSpan w:val="3"/>
          </w:tcPr>
          <w:p w14:paraId="4DDE8D43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6DDE153C" w14:textId="7777777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7E915602" w14:textId="77777777" w:rsidTr="006F6D1A">
        <w:trPr>
          <w:trHeight w:val="20"/>
        </w:trPr>
        <w:tc>
          <w:tcPr>
            <w:tcW w:w="2711" w:type="pct"/>
            <w:gridSpan w:val="3"/>
          </w:tcPr>
          <w:p w14:paraId="16EE939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59A08814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 i niemecki</w:t>
            </w:r>
          </w:p>
        </w:tc>
      </w:tr>
      <w:tr w:rsidR="00796961" w:rsidRPr="00796961" w14:paraId="4F4FE192" w14:textId="77777777" w:rsidTr="006F6D1A">
        <w:trPr>
          <w:trHeight w:val="20"/>
        </w:trPr>
        <w:tc>
          <w:tcPr>
            <w:tcW w:w="2711" w:type="pct"/>
            <w:gridSpan w:val="3"/>
          </w:tcPr>
          <w:p w14:paraId="289D7666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3BD401A5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796961" w:rsidRPr="00796961" w14:paraId="0E2D9659" w14:textId="77777777" w:rsidTr="006F6D1A">
        <w:trPr>
          <w:trHeight w:val="20"/>
        </w:trPr>
        <w:tc>
          <w:tcPr>
            <w:tcW w:w="2711" w:type="pct"/>
            <w:gridSpan w:val="3"/>
          </w:tcPr>
          <w:p w14:paraId="468D749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3BBE4A1A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796961" w:rsidRPr="00796961" w14:paraId="3CB7AC6C" w14:textId="77777777" w:rsidTr="006F6D1A">
        <w:trPr>
          <w:trHeight w:val="20"/>
        </w:trPr>
        <w:tc>
          <w:tcPr>
            <w:tcW w:w="2711" w:type="pct"/>
            <w:gridSpan w:val="3"/>
          </w:tcPr>
          <w:p w14:paraId="05ED9214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0609B028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666A81D2" w14:textId="77777777" w:rsidTr="006F6D1A">
        <w:trPr>
          <w:trHeight w:val="20"/>
        </w:trPr>
        <w:tc>
          <w:tcPr>
            <w:tcW w:w="2711" w:type="pct"/>
            <w:gridSpan w:val="3"/>
          </w:tcPr>
          <w:p w14:paraId="6D5E866B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5E57B93F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Ćwiczenia</w:t>
            </w:r>
          </w:p>
        </w:tc>
      </w:tr>
      <w:tr w:rsidR="00D22F26" w:rsidRPr="00796961" w14:paraId="64B1CFE9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F0350A0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5D38BCDA" w14:textId="77777777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Marcin Bartczak</w:t>
            </w:r>
          </w:p>
        </w:tc>
      </w:tr>
      <w:tr w:rsidR="00E006C6" w:rsidRPr="00796961" w14:paraId="7ACDF782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481F9E2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595C1D94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Joanna Burchardt-Majkowska</w:t>
            </w:r>
          </w:p>
          <w:p w14:paraId="3DE7A5BC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Monika Żuber</w:t>
            </w:r>
          </w:p>
        </w:tc>
      </w:tr>
      <w:tr w:rsidR="00D22F26" w:rsidRPr="00796961" w14:paraId="0A7D7FE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A9D2A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E34C603" w14:textId="77777777" w:rsidTr="004633DF">
        <w:trPr>
          <w:trHeight w:val="20"/>
        </w:trPr>
        <w:tc>
          <w:tcPr>
            <w:tcW w:w="5000" w:type="pct"/>
            <w:gridSpan w:val="5"/>
          </w:tcPr>
          <w:p w14:paraId="0B9FD82C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Znajomość zagadnień gramatycznych i słownictwa na poziomie językowym B1, w tym wybranego słownictwa branżowego</w:t>
            </w:r>
          </w:p>
        </w:tc>
      </w:tr>
      <w:tr w:rsidR="004633DF" w:rsidRPr="00796961" w14:paraId="39F432C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99D132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0F28F695" w14:textId="77777777" w:rsidTr="004633DF">
        <w:trPr>
          <w:trHeight w:val="20"/>
        </w:trPr>
        <w:tc>
          <w:tcPr>
            <w:tcW w:w="5000" w:type="pct"/>
            <w:gridSpan w:val="5"/>
          </w:tcPr>
          <w:p w14:paraId="684DE3CC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rozwinięcie kompetencji językowych studenta w zakresie języka niemieckiego poprzez pogłębienie znajomości języka ogólnego o słownictwo specjalistyczne charakterystyczne dla geodezji i kartografii, osiągnięcie poziomu biegłości językowej B1/B2 zgodnie z Europejskim systemem opisu kształcenia językowego oraz przygotowanie do posługiwania się językiem obcym w środowisku zawodowym i rozumienie potrzeby doskonalenia kompetencji językowych przez całe życie.</w:t>
            </w:r>
          </w:p>
        </w:tc>
      </w:tr>
      <w:tr w:rsidR="004633DF" w:rsidRPr="00796961" w14:paraId="5AD9840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188741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0EC01BEE" w14:textId="77777777" w:rsidTr="004633DF">
        <w:trPr>
          <w:trHeight w:val="20"/>
        </w:trPr>
        <w:tc>
          <w:tcPr>
            <w:tcW w:w="5000" w:type="pct"/>
            <w:gridSpan w:val="5"/>
          </w:tcPr>
          <w:p w14:paraId="65AA9778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EP_W01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zakres środków językowych (leksykalnych, struktur gramatycznych oraz zasady wymowy i ortografii) zgodnie z wytycznymi Europejskiego Systemu Opisu Kształcenia Językowego na poziomie biegłości językowej B1/B2;</w:t>
            </w:r>
          </w:p>
          <w:p w14:paraId="5C81C6C3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EP_W02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podstawowe słownictwo związane z tematyką podstawowych zagadnień geodezji i kartografii;</w:t>
            </w:r>
          </w:p>
          <w:p w14:paraId="79B2FD74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samodzielnie pozyskiwać informacje z tekstów naukowych i ćwiczeniowych w języku angielskim, słowników i źródeł internetowych</w:t>
            </w:r>
          </w:p>
          <w:p w14:paraId="62B24A71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brać udział w rozmowach związanych z zagadnieniami geodezyjnymi i kartograficznymi, prawidłowo wykorzystując słownictwo branżowe</w:t>
            </w:r>
          </w:p>
          <w:p w14:paraId="6CDEC244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EP_U03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wyraża własne opinie, zainteresowania, zamiary, uczucia, upodobania, sprzeciw, odmienny punkt widzenia,</w:t>
            </w:r>
          </w:p>
          <w:p w14:paraId="38CF9627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EP_K01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rozumie potrzebę rozwijania kompetencji językowej przez całe życie, uzupełniając, aktualizując oraz doskonaląc nabytą wiedzę i nabyte umiejętności.</w:t>
            </w:r>
          </w:p>
        </w:tc>
      </w:tr>
      <w:tr w:rsidR="004633DF" w:rsidRPr="00796961" w14:paraId="7B31C55F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FC310E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7F2DDB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C666B3A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3F6DB750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Eigenschaften von Kunststoffen - ćwiczenia słownikowe, Materialien und ihre Eigenschaften – materiały i ich właściwości.</w:t>
            </w:r>
          </w:p>
          <w:p w14:paraId="6F1E3DD1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Die Geschichte und die Eigenschaften von Kunststoff - praca z tekstem. Useful language for referring to visual aids.</w:t>
            </w:r>
          </w:p>
          <w:p w14:paraId="76367F3F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Fähigkeit und Unfähigkeit - ćwiczenia gramatyczno-słownikowe, Verpackungstechnik - Problembehebung.</w:t>
            </w:r>
          </w:p>
          <w:p w14:paraId="23BC8BB3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Alternative Energie – ćwiczenia słownikowe. Problembehebung.</w:t>
            </w:r>
          </w:p>
          <w:p w14:paraId="13481697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Quellen erneuerbarer Energien – Wellenenergie-Innovator - ćwiczenia w słuchaniu, konwersacje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F975A0C" w14:textId="77777777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</w:tr>
      <w:tr w:rsidR="004633DF" w:rsidRPr="00796961" w14:paraId="4837842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02C8D5B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3602777" w14:textId="77777777" w:rsidTr="004633DF">
        <w:trPr>
          <w:trHeight w:val="20"/>
        </w:trPr>
        <w:tc>
          <w:tcPr>
            <w:tcW w:w="5000" w:type="pct"/>
            <w:gridSpan w:val="5"/>
          </w:tcPr>
          <w:p w14:paraId="14D5601A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Metody nauczania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58D49372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lastRenderedPageBreak/>
              <w:t>d) demonstracje dźwiękowe/video, e) praca w grupach, f) korekta indywidualna</w:t>
            </w:r>
          </w:p>
          <w:p w14:paraId="6E29599F" w14:textId="77777777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005EABD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AD6E010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lastRenderedPageBreak/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30E2F255" w14:textId="77777777" w:rsidTr="006F6D1A">
        <w:trPr>
          <w:trHeight w:val="20"/>
        </w:trPr>
        <w:tc>
          <w:tcPr>
            <w:tcW w:w="2711" w:type="pct"/>
            <w:gridSpan w:val="3"/>
          </w:tcPr>
          <w:p w14:paraId="4AF4264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136C9E2D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F1 – obserwacja podczas zajęć/aktywność </w:t>
            </w:r>
          </w:p>
          <w:p w14:paraId="48FCF14C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sprawdziany pisemne wiedzy i umiejętności</w:t>
            </w:r>
          </w:p>
          <w:p w14:paraId="2AC1DF5B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formułowanie krótszej lub dłuższej wypowiedzi ustnej zgodnej z tematyką zajęć</w:t>
            </w:r>
          </w:p>
          <w:p w14:paraId="6AA26B5D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F4 - formułowanie krótszej lub dłuższej wypowiedzi pisemnej zgodnej z tematyką zajęć</w:t>
            </w:r>
          </w:p>
          <w:p w14:paraId="73FDCFA9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F5 – wykonywanie dodatkowych zadań w formie prac domowych</w:t>
            </w:r>
          </w:p>
          <w:p w14:paraId="6B14706A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F6 – przygotowanie do zajęć/ frekwencja</w:t>
            </w:r>
          </w:p>
        </w:tc>
        <w:tc>
          <w:tcPr>
            <w:tcW w:w="2289" w:type="pct"/>
            <w:gridSpan w:val="2"/>
          </w:tcPr>
          <w:p w14:paraId="0A29939D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7810A04F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– ze względu na wieloaspektową, regularnie przeprowadzaną ocenę bieżącą, ocena podsumowująca wynika z elementów cząstkowych oceny formującej.</w:t>
            </w:r>
          </w:p>
        </w:tc>
      </w:tr>
      <w:tr w:rsidR="004633DF" w:rsidRPr="00796961" w14:paraId="3AE877A8" w14:textId="77777777" w:rsidTr="004633DF">
        <w:trPr>
          <w:trHeight w:val="20"/>
        </w:trPr>
        <w:tc>
          <w:tcPr>
            <w:tcW w:w="5000" w:type="pct"/>
            <w:gridSpan w:val="5"/>
          </w:tcPr>
          <w:p w14:paraId="0D7775A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Zaliczenie na ocenę</w:t>
            </w:r>
          </w:p>
        </w:tc>
      </w:tr>
      <w:tr w:rsidR="004633DF" w:rsidRPr="00796961" w14:paraId="459C212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3433D8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5E4F0691" w14:textId="77777777" w:rsidTr="004633DF">
        <w:trPr>
          <w:trHeight w:val="20"/>
        </w:trPr>
        <w:tc>
          <w:tcPr>
            <w:tcW w:w="5000" w:type="pct"/>
            <w:gridSpan w:val="5"/>
          </w:tcPr>
          <w:p w14:paraId="11B1EA5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 obowiązkowa:</w:t>
            </w:r>
          </w:p>
          <w:p w14:paraId="7176A83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>1. Mit Beruf auf Deutsch, Wydawnictwo Nowa Era, 2013</w:t>
            </w:r>
          </w:p>
          <w:p w14:paraId="701F7BA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Stojek E. Texte zur Wahl fur Studenten der Fachbereiche, Wydawnictwo SJO PK, 2001</w:t>
            </w:r>
          </w:p>
          <w:p w14:paraId="02D78851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Jabłońska D. Energie, Roboter, Autos, Zuge Wydawnictwo SJO PK, 2014</w:t>
            </w:r>
          </w:p>
          <w:p w14:paraId="21954C64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4. Guzik D. Alles digital… Wydawnictwo SJO PK, 2002</w:t>
            </w:r>
          </w:p>
          <w:p w14:paraId="77A05E4F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5. Grammatik, Gramatyka języka niemieckiego z ćwiczeniami, 2001</w:t>
            </w:r>
          </w:p>
        </w:tc>
      </w:tr>
      <w:tr w:rsidR="004633DF" w:rsidRPr="00796961" w14:paraId="7764052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8BBCAE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35C251AA" w14:textId="77777777" w:rsidTr="006F6D1A">
        <w:trPr>
          <w:trHeight w:val="20"/>
        </w:trPr>
        <w:tc>
          <w:tcPr>
            <w:tcW w:w="2711" w:type="pct"/>
            <w:gridSpan w:val="3"/>
          </w:tcPr>
          <w:p w14:paraId="53260E45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75FE3EF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Mgr Marcin Bartczak</w:t>
            </w:r>
          </w:p>
        </w:tc>
      </w:tr>
      <w:tr w:rsidR="004633DF" w:rsidRPr="00796961" w14:paraId="15DA5D25" w14:textId="77777777" w:rsidTr="006F6D1A">
        <w:trPr>
          <w:trHeight w:val="20"/>
        </w:trPr>
        <w:tc>
          <w:tcPr>
            <w:tcW w:w="2711" w:type="pct"/>
            <w:gridSpan w:val="3"/>
          </w:tcPr>
          <w:p w14:paraId="7AC3A89E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3F28A8A3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marcin.bartczak@gmail.com</w:t>
            </w:r>
          </w:p>
        </w:tc>
      </w:tr>
    </w:tbl>
    <w:p w14:paraId="75340571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67C1B84F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0DC89D12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JĘZYK NIEMIECKI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643E845E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D68F944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23"/>
        <w:gridCol w:w="1528"/>
        <w:gridCol w:w="1610"/>
        <w:gridCol w:w="1772"/>
        <w:gridCol w:w="1464"/>
        <w:gridCol w:w="1570"/>
      </w:tblGrid>
      <w:tr w:rsidR="00203D97" w:rsidRPr="00796961" w14:paraId="58DDF46A" w14:textId="77777777" w:rsidTr="001F5643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</w:tcPr>
          <w:p w14:paraId="4F2F8DDA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6E61D07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39875121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1740280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134D0BA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0DC507D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5AC9CA5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889" w:type="pct"/>
            <w:shd w:val="clear" w:color="auto" w:fill="D9D9D9" w:themeFill="background1" w:themeFillShade="D9"/>
          </w:tcPr>
          <w:p w14:paraId="0A638D2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2829B63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741" w:type="pct"/>
            <w:shd w:val="clear" w:color="auto" w:fill="D9D9D9" w:themeFill="background1" w:themeFillShade="D9"/>
          </w:tcPr>
          <w:p w14:paraId="6340B259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F5</w:t>
            </w:r>
          </w:p>
          <w:p w14:paraId="4406F405" w14:textId="77777777" w:rsidR="00203D97" w:rsidRPr="00796961" w:rsidRDefault="00203D97" w:rsidP="001F5643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wykonywanie dodatkowych zadań w formie prac domowych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59CC4F0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F6</w:t>
            </w:r>
          </w:p>
          <w:p w14:paraId="0E0109B4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przygotowanie do zajęć/</w:t>
            </w:r>
          </w:p>
        </w:tc>
      </w:tr>
      <w:tr w:rsidR="00203D97" w:rsidRPr="00796961" w14:paraId="4A37C1AB" w14:textId="77777777" w:rsidTr="004633DF">
        <w:tc>
          <w:tcPr>
            <w:tcW w:w="607" w:type="pct"/>
          </w:tcPr>
          <w:p w14:paraId="55F65EEC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74" w:type="pct"/>
          </w:tcPr>
          <w:p w14:paraId="67A46A7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9950BD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55F3B17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00ECCA5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171B8C2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6DD7E0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5EEF9C48" w14:textId="77777777" w:rsidTr="004633DF">
        <w:tc>
          <w:tcPr>
            <w:tcW w:w="607" w:type="pct"/>
          </w:tcPr>
          <w:p w14:paraId="580DA263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74" w:type="pct"/>
          </w:tcPr>
          <w:p w14:paraId="1E1B894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16E566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20F5F06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1613AB3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0B9BCE4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345FC5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0BC07340" w14:textId="77777777" w:rsidTr="001F5643">
        <w:tc>
          <w:tcPr>
            <w:tcW w:w="607" w:type="pct"/>
          </w:tcPr>
          <w:p w14:paraId="294B52FE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EKU1</w:t>
            </w:r>
          </w:p>
        </w:tc>
        <w:tc>
          <w:tcPr>
            <w:tcW w:w="674" w:type="pct"/>
            <w:vAlign w:val="center"/>
          </w:tcPr>
          <w:p w14:paraId="49BBB623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41472AB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623E8BB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pct"/>
            <w:vAlign w:val="center"/>
          </w:tcPr>
          <w:p w14:paraId="1481DDA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1" w:type="pct"/>
            <w:vAlign w:val="center"/>
          </w:tcPr>
          <w:p w14:paraId="5520BC5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63E60E5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4A62AB19" w14:textId="77777777" w:rsidTr="004633DF">
        <w:tc>
          <w:tcPr>
            <w:tcW w:w="607" w:type="pct"/>
          </w:tcPr>
          <w:p w14:paraId="711223B5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74" w:type="pct"/>
          </w:tcPr>
          <w:p w14:paraId="5FF0BF3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1E40FD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2" w:type="pct"/>
            <w:vAlign w:val="center"/>
          </w:tcPr>
          <w:p w14:paraId="153FD4A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4CCD59E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7CFE502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4355B73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</w:tbl>
    <w:p w14:paraId="464AAA0F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96AE255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5C98C71B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5479AB6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AB13DB2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307F20FE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C1B30C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6A2BE1B7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566928C4" w14:textId="77777777" w:rsidTr="001F5643">
        <w:tc>
          <w:tcPr>
            <w:tcW w:w="2500" w:type="pct"/>
          </w:tcPr>
          <w:p w14:paraId="18217F40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nauczycielem/ami:</w:t>
            </w:r>
          </w:p>
          <w:p w14:paraId="581B7EF5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Zajęcia praktyczne: 20 godz.</w:t>
            </w:r>
          </w:p>
        </w:tc>
        <w:tc>
          <w:tcPr>
            <w:tcW w:w="2500" w:type="pct"/>
            <w:vAlign w:val="center"/>
          </w:tcPr>
          <w:p w14:paraId="31E26C80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20 godz.</w:t>
            </w:r>
          </w:p>
        </w:tc>
      </w:tr>
      <w:tr w:rsidR="00D22F26" w:rsidRPr="00796961" w14:paraId="0B030BC7" w14:textId="77777777" w:rsidTr="001F5643">
        <w:trPr>
          <w:trHeight w:val="1010"/>
        </w:trPr>
        <w:tc>
          <w:tcPr>
            <w:tcW w:w="2500" w:type="pct"/>
          </w:tcPr>
          <w:p w14:paraId="1B4DBEDF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10A0386C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dłuższych wypowiedzi ustnych i pisemnych: 10 godz.</w:t>
            </w:r>
          </w:p>
          <w:p w14:paraId="6DA13EAE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sprawdzianów: 10 godz.</w:t>
            </w:r>
          </w:p>
          <w:p w14:paraId="5DEE82EF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dodatkowych zadań w formie prac domowych: 10 godz.</w:t>
            </w:r>
          </w:p>
        </w:tc>
        <w:tc>
          <w:tcPr>
            <w:tcW w:w="2500" w:type="pct"/>
            <w:vAlign w:val="center"/>
          </w:tcPr>
          <w:p w14:paraId="2221F00E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6AC04392" w14:textId="77777777" w:rsidTr="001F5643">
        <w:tc>
          <w:tcPr>
            <w:tcW w:w="2500" w:type="pct"/>
          </w:tcPr>
          <w:p w14:paraId="0EE777BC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60E921BD" w14:textId="77777777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50 godz.</w:t>
            </w:r>
          </w:p>
        </w:tc>
      </w:tr>
      <w:tr w:rsidR="00D22F26" w:rsidRPr="00796961" w14:paraId="3C9711BD" w14:textId="77777777" w:rsidTr="001F5643">
        <w:tc>
          <w:tcPr>
            <w:tcW w:w="2500" w:type="pct"/>
          </w:tcPr>
          <w:p w14:paraId="6CED382A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  <w:vAlign w:val="center"/>
          </w:tcPr>
          <w:p w14:paraId="63909453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0A90547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E05BDD6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0817827B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1D509BB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3871FD8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5E4BC30E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08F54DC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45B57B6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185C34EE" w14:textId="77777777" w:rsidTr="001F5643">
        <w:tc>
          <w:tcPr>
            <w:tcW w:w="1330" w:type="pct"/>
            <w:vAlign w:val="center"/>
          </w:tcPr>
          <w:p w14:paraId="1B86E97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1B7845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51B0F907" w14:textId="77777777" w:rsidTr="001F5643">
        <w:tc>
          <w:tcPr>
            <w:tcW w:w="1330" w:type="pct"/>
            <w:vAlign w:val="center"/>
          </w:tcPr>
          <w:p w14:paraId="24673A9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273FB289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6F5AA35C" w14:textId="77777777" w:rsidTr="001F5643">
        <w:tc>
          <w:tcPr>
            <w:tcW w:w="1330" w:type="pct"/>
            <w:vAlign w:val="center"/>
          </w:tcPr>
          <w:p w14:paraId="0D4E516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096417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1B80A40D" w14:textId="77777777" w:rsidTr="001F5643">
        <w:tc>
          <w:tcPr>
            <w:tcW w:w="1330" w:type="pct"/>
            <w:vAlign w:val="center"/>
          </w:tcPr>
          <w:p w14:paraId="0339E98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5FC173B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3122412B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0A2ADC2D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27846E63" w14:textId="145512AE" w:rsidR="00D22F26" w:rsidRPr="002363A5" w:rsidRDefault="00D22F26" w:rsidP="002363A5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JĘZYK NIEMIECKI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2363A5" w14:paraId="3F963F26" w14:textId="77777777" w:rsidTr="006F6D9B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4F97D993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0F82C980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2778F8F6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66F3B774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2ED1BEEC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2363A5" w14:paraId="09B41C00" w14:textId="77777777" w:rsidTr="006F6D9B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2015F5D" w14:textId="77777777" w:rsidR="002363A5" w:rsidRDefault="002363A5" w:rsidP="006F6D9B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2363A5" w14:paraId="0506ECEB" w14:textId="77777777" w:rsidTr="006F6D9B">
        <w:trPr>
          <w:trHeight w:val="300"/>
        </w:trPr>
        <w:tc>
          <w:tcPr>
            <w:tcW w:w="1000" w:type="pct"/>
          </w:tcPr>
          <w:p w14:paraId="5DA2DBBB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1-6</w:t>
            </w:r>
          </w:p>
        </w:tc>
        <w:tc>
          <w:tcPr>
            <w:tcW w:w="1000" w:type="pct"/>
          </w:tcPr>
          <w:p w14:paraId="4BD47A74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d; e; f; g</w:t>
            </w:r>
          </w:p>
        </w:tc>
        <w:tc>
          <w:tcPr>
            <w:tcW w:w="1000" w:type="pct"/>
          </w:tcPr>
          <w:p w14:paraId="316A836A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5E405A17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EKW1, EKW2</w:t>
            </w:r>
          </w:p>
        </w:tc>
        <w:tc>
          <w:tcPr>
            <w:tcW w:w="1000" w:type="pct"/>
          </w:tcPr>
          <w:p w14:paraId="65CD035D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312847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</w:tc>
      </w:tr>
      <w:tr w:rsidR="002363A5" w14:paraId="388CE092" w14:textId="77777777" w:rsidTr="006F6D9B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5BB9696" w14:textId="77777777" w:rsidR="002363A5" w:rsidRDefault="002363A5" w:rsidP="006F6D9B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2363A5" w14:paraId="406E82CD" w14:textId="77777777" w:rsidTr="006F6D9B">
        <w:trPr>
          <w:trHeight w:val="300"/>
        </w:trPr>
        <w:tc>
          <w:tcPr>
            <w:tcW w:w="1000" w:type="pct"/>
          </w:tcPr>
          <w:p w14:paraId="0F90000F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1-6</w:t>
            </w:r>
          </w:p>
        </w:tc>
        <w:tc>
          <w:tcPr>
            <w:tcW w:w="1000" w:type="pct"/>
          </w:tcPr>
          <w:p w14:paraId="225EE9B6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e; f; g</w:t>
            </w:r>
          </w:p>
        </w:tc>
        <w:tc>
          <w:tcPr>
            <w:tcW w:w="1000" w:type="pct"/>
          </w:tcPr>
          <w:p w14:paraId="2E38AFAE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4FB86167" w14:textId="36CBCE72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  <w:r w:rsidR="00D33C87">
              <w:rPr>
                <w:rFonts w:eastAsia="Calibri" w:cs="Calibri"/>
                <w:kern w:val="0"/>
                <w:sz w:val="22"/>
                <w:szCs w:val="22"/>
              </w:rPr>
              <w:t>-3</w:t>
            </w:r>
          </w:p>
        </w:tc>
        <w:tc>
          <w:tcPr>
            <w:tcW w:w="1000" w:type="pct"/>
          </w:tcPr>
          <w:p w14:paraId="6F7D9949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K1PGiK_U04, K1PGiK_U06</w:t>
            </w:r>
          </w:p>
        </w:tc>
      </w:tr>
      <w:tr w:rsidR="002363A5" w14:paraId="1AA1FE65" w14:textId="77777777" w:rsidTr="006F6D9B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A9CC0EC" w14:textId="77777777" w:rsidR="002363A5" w:rsidRDefault="002363A5" w:rsidP="006F6D9B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 społeczne</w:t>
            </w:r>
          </w:p>
        </w:tc>
      </w:tr>
      <w:tr w:rsidR="002363A5" w14:paraId="628B0AA8" w14:textId="77777777" w:rsidTr="006F6D9B">
        <w:trPr>
          <w:trHeight w:val="300"/>
        </w:trPr>
        <w:tc>
          <w:tcPr>
            <w:tcW w:w="1000" w:type="pct"/>
          </w:tcPr>
          <w:p w14:paraId="53A9284E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1-6</w:t>
            </w:r>
          </w:p>
        </w:tc>
        <w:tc>
          <w:tcPr>
            <w:tcW w:w="1000" w:type="pct"/>
          </w:tcPr>
          <w:p w14:paraId="1B7C1A58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d; f; g</w:t>
            </w:r>
          </w:p>
        </w:tc>
        <w:tc>
          <w:tcPr>
            <w:tcW w:w="1000" w:type="pct"/>
          </w:tcPr>
          <w:p w14:paraId="030B6BED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68382149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4C61E495" w14:textId="77777777" w:rsidR="002363A5" w:rsidRDefault="002363A5" w:rsidP="006F6D9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K1PGiK_K02</w:t>
            </w:r>
          </w:p>
        </w:tc>
      </w:tr>
    </w:tbl>
    <w:p w14:paraId="1E8B892F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A1A92E8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F5643"/>
    <w:rsid w:val="002032FC"/>
    <w:rsid w:val="00203D97"/>
    <w:rsid w:val="002363A5"/>
    <w:rsid w:val="00390468"/>
    <w:rsid w:val="003D51CD"/>
    <w:rsid w:val="004633DF"/>
    <w:rsid w:val="004D0DDE"/>
    <w:rsid w:val="006976F8"/>
    <w:rsid w:val="006F6D1A"/>
    <w:rsid w:val="00796961"/>
    <w:rsid w:val="00870519"/>
    <w:rsid w:val="008E7E6A"/>
    <w:rsid w:val="009208F4"/>
    <w:rsid w:val="0095774F"/>
    <w:rsid w:val="009608BF"/>
    <w:rsid w:val="00A76708"/>
    <w:rsid w:val="00B7018F"/>
    <w:rsid w:val="00D22F26"/>
    <w:rsid w:val="00D33C87"/>
    <w:rsid w:val="00E006C6"/>
    <w:rsid w:val="00EF105A"/>
    <w:rsid w:val="00E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3E688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1064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9</cp:revision>
  <dcterms:created xsi:type="dcterms:W3CDTF">2026-04-07T06:50:00Z</dcterms:created>
  <dcterms:modified xsi:type="dcterms:W3CDTF">2026-04-17T05:50:00Z</dcterms:modified>
</cp:coreProperties>
</file>